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E8B" w:rsidRDefault="001523DA" w:rsidP="00D27083">
      <w:pPr>
        <w:pStyle w:val="Heading1"/>
      </w:pPr>
      <w:r>
        <w:t>ADW</w:t>
      </w:r>
      <w:r w:rsidR="006067CD">
        <w:t>-MESH Validator User Guide</w:t>
      </w:r>
    </w:p>
    <w:p w:rsidR="006067CD" w:rsidRDefault="006067CD" w:rsidP="006067CD">
      <w:pPr>
        <w:pStyle w:val="Heading2"/>
      </w:pPr>
      <w:r>
        <w:t>Overview</w:t>
      </w:r>
    </w:p>
    <w:p w:rsidR="006067CD" w:rsidRDefault="006067CD" w:rsidP="002E429D"/>
    <w:p w:rsidR="003125A1" w:rsidRDefault="006067CD" w:rsidP="002E429D">
      <w:r>
        <w:t xml:space="preserve">The </w:t>
      </w:r>
      <w:r w:rsidR="001523DA">
        <w:t>ADW</w:t>
      </w:r>
      <w:r>
        <w:t xml:space="preserve">-MESH Validator has been developed to assist organisations </w:t>
      </w:r>
      <w:r w:rsidR="002577E6">
        <w:t xml:space="preserve">who wish to send </w:t>
      </w:r>
      <w:r w:rsidR="001523DA">
        <w:t xml:space="preserve">ADW </w:t>
      </w:r>
      <w:r w:rsidR="002577E6">
        <w:t xml:space="preserve">Messages over the MESH Transport </w:t>
      </w:r>
      <w:r w:rsidR="001523DA">
        <w:t>to ensure that the m</w:t>
      </w:r>
      <w:r>
        <w:t xml:space="preserve">essages they are constructing are valid according to ITK </w:t>
      </w:r>
      <w:r w:rsidR="001523DA">
        <w:t xml:space="preserve">FHIR </w:t>
      </w:r>
      <w:r>
        <w:t>Schemas and Requirements.</w:t>
      </w:r>
    </w:p>
    <w:p w:rsidR="003125A1" w:rsidRDefault="006067CD" w:rsidP="002E429D">
      <w:r>
        <w:t xml:space="preserve"> </w:t>
      </w:r>
    </w:p>
    <w:p w:rsidR="001523DA" w:rsidRDefault="006067CD" w:rsidP="002E429D">
      <w:r>
        <w:t>The tool will validate both .</w:t>
      </w:r>
      <w:proofErr w:type="spellStart"/>
      <w:r>
        <w:t>ctl</w:t>
      </w:r>
      <w:proofErr w:type="spellEnd"/>
      <w:r>
        <w:t xml:space="preserve"> files and .</w:t>
      </w:r>
      <w:proofErr w:type="spellStart"/>
      <w:r>
        <w:t>dat</w:t>
      </w:r>
      <w:proofErr w:type="spellEnd"/>
      <w:r>
        <w:t xml:space="preserve"> files which are used when sending </w:t>
      </w:r>
      <w:r w:rsidR="003125A1">
        <w:t>ITK Co</w:t>
      </w:r>
      <w:r w:rsidR="002577E6">
        <w:t>nformant</w:t>
      </w:r>
      <w:r w:rsidR="003125A1">
        <w:t xml:space="preserve"> </w:t>
      </w:r>
      <w:r w:rsidR="001523DA">
        <w:t xml:space="preserve">ADW </w:t>
      </w:r>
      <w:r w:rsidR="003125A1">
        <w:t xml:space="preserve">messages </w:t>
      </w:r>
      <w:r>
        <w:t>over</w:t>
      </w:r>
      <w:r w:rsidR="001523DA">
        <w:t xml:space="preserve"> MESH via the </w:t>
      </w:r>
      <w:r>
        <w:t xml:space="preserve">MESH </w:t>
      </w:r>
      <w:r w:rsidR="001523DA">
        <w:t>Client</w:t>
      </w:r>
      <w:r>
        <w:t>.</w:t>
      </w:r>
      <w:r w:rsidR="001523DA">
        <w:t xml:space="preserve"> The tool will also handle just .</w:t>
      </w:r>
      <w:proofErr w:type="spellStart"/>
      <w:r w:rsidR="001523DA">
        <w:t>dat</w:t>
      </w:r>
      <w:proofErr w:type="spellEnd"/>
      <w:r w:rsidR="001523DA">
        <w:t xml:space="preserve"> or .xml files with no matching .</w:t>
      </w:r>
      <w:proofErr w:type="spellStart"/>
      <w:r w:rsidR="001523DA">
        <w:t>ctl</w:t>
      </w:r>
      <w:proofErr w:type="spellEnd"/>
      <w:r w:rsidR="001523DA">
        <w:t xml:space="preserve"> if the supplier is using MESH-API.</w:t>
      </w:r>
    </w:p>
    <w:p w:rsidR="001523DA" w:rsidRDefault="001523DA" w:rsidP="002E429D"/>
    <w:p w:rsidR="006067CD" w:rsidRDefault="00961B14" w:rsidP="002E429D">
      <w:r>
        <w:t xml:space="preserve"> </w:t>
      </w:r>
      <w:r w:rsidR="006067CD">
        <w:t>It produces a validation report that highlights any errors identified in the files.</w:t>
      </w:r>
    </w:p>
    <w:p w:rsidR="006067CD" w:rsidRDefault="006067CD" w:rsidP="002E429D"/>
    <w:p w:rsidR="003125A1" w:rsidRPr="001523DA" w:rsidRDefault="003125A1" w:rsidP="001523DA">
      <w:r w:rsidRPr="001523DA">
        <w:t xml:space="preserve">The following messages </w:t>
      </w:r>
      <w:r w:rsidR="001523DA" w:rsidRPr="001523DA">
        <w:t xml:space="preserve">from the </w:t>
      </w:r>
      <w:r w:rsidR="001523DA">
        <w:t>‘</w:t>
      </w:r>
      <w:r w:rsidR="001523DA" w:rsidRPr="001523DA">
        <w:rPr>
          <w:bCs/>
          <w:lang w:val="en"/>
        </w:rPr>
        <w:t>Social Care Assessment, Discharge and Withdrawal</w:t>
      </w:r>
      <w:r w:rsidR="001523DA" w:rsidRPr="001523DA">
        <w:rPr>
          <w:lang w:val="en"/>
        </w:rPr>
        <w:t xml:space="preserve"> </w:t>
      </w:r>
      <w:r w:rsidR="001523DA" w:rsidRPr="001523DA">
        <w:rPr>
          <w:lang w:val="en"/>
        </w:rPr>
        <w:t>Messaging Specification</w:t>
      </w:r>
      <w:r w:rsidR="001523DA">
        <w:rPr>
          <w:lang w:val="en"/>
        </w:rPr>
        <w:t>’ Version</w:t>
      </w:r>
      <w:r w:rsidR="001523DA" w:rsidRPr="001523DA">
        <w:rPr>
          <w:lang w:val="en"/>
        </w:rPr>
        <w:t xml:space="preserve"> 5.0.0-beta.1</w:t>
      </w:r>
      <w:r w:rsidR="001523DA" w:rsidRPr="001523DA">
        <w:t xml:space="preserve"> </w:t>
      </w:r>
      <w:r w:rsidRPr="001523DA">
        <w:t xml:space="preserve">are </w:t>
      </w:r>
      <w:proofErr w:type="gramStart"/>
      <w:r w:rsidRPr="001523DA">
        <w:t>supported</w:t>
      </w:r>
      <w:r w:rsidR="001523DA" w:rsidRPr="001523DA">
        <w:t xml:space="preserve"> </w:t>
      </w:r>
      <w:r w:rsidRPr="001523DA">
        <w:t>:</w:t>
      </w:r>
      <w:proofErr w:type="gramEnd"/>
    </w:p>
    <w:p w:rsidR="001523DA" w:rsidRDefault="001523DA" w:rsidP="002E429D"/>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Assessment Notice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Assessment Notice Accept Response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Assessment Notice Reject Response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Discharge Notice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Discharge Notice Accept Response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Discharge Notice Reject Response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Withdrawal Notice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Withdrawal Notice Accept Response</w:t>
      </w:r>
      <w:r w:rsidRPr="001523DA">
        <w:rPr>
          <w:b/>
          <w:lang w:val="en"/>
        </w:rPr>
        <w:t xml:space="preserve"> </w:t>
      </w:r>
    </w:p>
    <w:p w:rsidR="001523DA" w:rsidRPr="001523DA" w:rsidRDefault="001523DA" w:rsidP="001523DA">
      <w:pPr>
        <w:pStyle w:val="ListParagraph"/>
        <w:numPr>
          <w:ilvl w:val="0"/>
          <w:numId w:val="9"/>
        </w:numPr>
        <w:rPr>
          <w:b/>
          <w:lang w:val="en"/>
        </w:rPr>
      </w:pPr>
      <w:r w:rsidRPr="001523DA">
        <w:rPr>
          <w:rStyle w:val="Strong"/>
          <w:rFonts w:ascii="Verdana" w:hAnsi="Verdana" w:cs="Helvetica"/>
          <w:b w:val="0"/>
          <w:color w:val="333333"/>
          <w:sz w:val="18"/>
          <w:szCs w:val="18"/>
          <w:lang w:val="en"/>
        </w:rPr>
        <w:t>Withdrawal Notice Reject Response</w:t>
      </w:r>
      <w:r w:rsidRPr="001523DA">
        <w:rPr>
          <w:b/>
          <w:lang w:val="en"/>
        </w:rPr>
        <w:t xml:space="preserve"> </w:t>
      </w:r>
    </w:p>
    <w:p w:rsidR="006067CD" w:rsidRDefault="006067CD" w:rsidP="006067CD">
      <w:pPr>
        <w:pStyle w:val="Heading2"/>
      </w:pPr>
      <w:r>
        <w:t>Installation</w:t>
      </w:r>
    </w:p>
    <w:p w:rsidR="006067CD" w:rsidRDefault="006067CD" w:rsidP="006067CD"/>
    <w:p w:rsidR="006067CD" w:rsidRPr="006A792E" w:rsidRDefault="006A792E" w:rsidP="006A792E">
      <w:pPr>
        <w:pStyle w:val="ListParagraph"/>
        <w:numPr>
          <w:ilvl w:val="0"/>
          <w:numId w:val="5"/>
        </w:numPr>
      </w:pPr>
      <w:r w:rsidRPr="006A792E">
        <w:t xml:space="preserve">A </w:t>
      </w:r>
      <w:r>
        <w:t xml:space="preserve">pack has been provided for download from the NHS Developer Network, the pack contains the </w:t>
      </w:r>
      <w:r w:rsidR="0034312C">
        <w:t>ADW</w:t>
      </w:r>
      <w:r w:rsidRPr="006A792E">
        <w:t xml:space="preserve"> Mesh Installer </w:t>
      </w:r>
      <w:r>
        <w:t>– “</w:t>
      </w:r>
      <w:r w:rsidRPr="006A792E">
        <w:t>TKWInstaller_</w:t>
      </w:r>
      <w:r w:rsidR="001523DA">
        <w:t>ADW</w:t>
      </w:r>
      <w:r w:rsidRPr="006A792E">
        <w:t>_MESH_Validator.jar</w:t>
      </w:r>
      <w:r>
        <w:t>”</w:t>
      </w:r>
    </w:p>
    <w:p w:rsidR="006067CD" w:rsidRDefault="006067CD" w:rsidP="006067CD"/>
    <w:p w:rsidR="0013405E" w:rsidRDefault="001D0629" w:rsidP="0013405E">
      <w:pPr>
        <w:pStyle w:val="ListParagraph"/>
        <w:numPr>
          <w:ilvl w:val="0"/>
          <w:numId w:val="5"/>
        </w:numPr>
      </w:pPr>
      <w:r>
        <w:t>Save a copy of th</w:t>
      </w:r>
      <w:r w:rsidR="006A792E">
        <w:t>is</w:t>
      </w:r>
      <w:r>
        <w:t xml:space="preserve"> installer to a local drive</w:t>
      </w:r>
    </w:p>
    <w:p w:rsidR="0013405E" w:rsidRDefault="0013405E" w:rsidP="0013405E">
      <w:pPr>
        <w:pStyle w:val="ListParagraph"/>
      </w:pPr>
    </w:p>
    <w:p w:rsidR="0013405E" w:rsidRDefault="0013405E" w:rsidP="001D0629">
      <w:pPr>
        <w:pStyle w:val="ListParagraph"/>
        <w:numPr>
          <w:ilvl w:val="0"/>
          <w:numId w:val="5"/>
        </w:numPr>
      </w:pPr>
      <w:r>
        <w:t xml:space="preserve">Double-click the </w:t>
      </w:r>
      <w:r w:rsidR="001D0629" w:rsidRPr="001D0629">
        <w:t>TKWInstaller_</w:t>
      </w:r>
      <w:r w:rsidR="001523DA">
        <w:t>ADW</w:t>
      </w:r>
      <w:r w:rsidR="001D0629" w:rsidRPr="001D0629">
        <w:t>_MESH_Validator.jar</w:t>
      </w:r>
      <w:r>
        <w:t xml:space="preserve"> file to run the Installation process and the following screen is presented:</w:t>
      </w:r>
    </w:p>
    <w:p w:rsidR="0013405E" w:rsidRDefault="0013405E" w:rsidP="0013405E">
      <w:pPr>
        <w:pStyle w:val="ListParagraph"/>
      </w:pPr>
    </w:p>
    <w:p w:rsidR="001D0629" w:rsidRDefault="001523DA" w:rsidP="0013405E">
      <w:pPr>
        <w:pStyle w:val="ListParagraph"/>
      </w:pPr>
      <w:r>
        <w:rPr>
          <w:noProof/>
          <w:lang w:eastAsia="en-GB"/>
        </w:rPr>
        <w:lastRenderedPageBreak/>
        <w:drawing>
          <wp:inline distT="0" distB="0" distL="0" distR="0" wp14:anchorId="57B85B75" wp14:editId="58674596">
            <wp:extent cx="5267325" cy="53816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67325" cy="5381625"/>
                    </a:xfrm>
                    <a:prstGeom prst="rect">
                      <a:avLst/>
                    </a:prstGeom>
                  </pic:spPr>
                </pic:pic>
              </a:graphicData>
            </a:graphic>
          </wp:inline>
        </w:drawing>
      </w:r>
    </w:p>
    <w:p w:rsidR="0013405E" w:rsidRDefault="0013405E" w:rsidP="0013405E">
      <w:pPr>
        <w:rPr>
          <w:color w:val="FF0000"/>
        </w:rPr>
      </w:pPr>
    </w:p>
    <w:p w:rsidR="0013405E" w:rsidRPr="0013405E" w:rsidRDefault="0013405E" w:rsidP="0013405E">
      <w:pPr>
        <w:pStyle w:val="ListParagraph"/>
        <w:numPr>
          <w:ilvl w:val="0"/>
          <w:numId w:val="5"/>
        </w:numPr>
      </w:pPr>
      <w:r w:rsidRPr="0013405E">
        <w:t xml:space="preserve">Enter a local “Install To” directory </w:t>
      </w:r>
      <w:r w:rsidR="001D0629">
        <w:t xml:space="preserve">e.g. </w:t>
      </w:r>
      <w:r>
        <w:t>C:\</w:t>
      </w:r>
      <w:r w:rsidR="001523DA">
        <w:t>ADW</w:t>
      </w:r>
      <w:r>
        <w:t>-MESH-Validator</w:t>
      </w:r>
      <w:r w:rsidR="001D0629">
        <w:t>, or click the browse button to select where to install the Validator</w:t>
      </w:r>
    </w:p>
    <w:p w:rsidR="0013405E" w:rsidRPr="0013405E" w:rsidRDefault="0013405E" w:rsidP="0013405E">
      <w:pPr>
        <w:pStyle w:val="ListParagraph"/>
        <w:numPr>
          <w:ilvl w:val="0"/>
          <w:numId w:val="5"/>
        </w:numPr>
      </w:pPr>
      <w:r w:rsidRPr="0013405E">
        <w:t xml:space="preserve">Click the </w:t>
      </w:r>
      <w:r w:rsidR="001D0629">
        <w:t>I</w:t>
      </w:r>
      <w:r w:rsidRPr="0013405E">
        <w:t>nstall button</w:t>
      </w:r>
    </w:p>
    <w:p w:rsidR="0013405E" w:rsidRPr="0013405E" w:rsidRDefault="0013405E" w:rsidP="0013405E">
      <w:pPr>
        <w:pStyle w:val="ListParagraph"/>
        <w:numPr>
          <w:ilvl w:val="0"/>
          <w:numId w:val="5"/>
        </w:numPr>
      </w:pPr>
      <w:r w:rsidRPr="0013405E">
        <w:t xml:space="preserve">The Installer will run and a message box to indicate completion is presented </w:t>
      </w:r>
    </w:p>
    <w:p w:rsidR="0013405E" w:rsidRPr="0013405E" w:rsidRDefault="0013405E" w:rsidP="0013405E">
      <w:pPr>
        <w:pStyle w:val="Heading2"/>
      </w:pPr>
      <w:r w:rsidRPr="0013405E">
        <w:t>Validate files</w:t>
      </w:r>
    </w:p>
    <w:p w:rsidR="006067CD" w:rsidRDefault="006067CD" w:rsidP="002E429D"/>
    <w:p w:rsidR="0013405E" w:rsidRDefault="0013405E" w:rsidP="0013405E">
      <w:pPr>
        <w:pStyle w:val="ListParagraph"/>
        <w:numPr>
          <w:ilvl w:val="0"/>
          <w:numId w:val="6"/>
        </w:numPr>
      </w:pPr>
      <w:r>
        <w:t>Navigate to the folder where the validation tool was installed e.g. C:\</w:t>
      </w:r>
      <w:r w:rsidR="004A18C9">
        <w:t>ADW</w:t>
      </w:r>
      <w:r>
        <w:t>-MESH-Validator</w:t>
      </w:r>
    </w:p>
    <w:p w:rsidR="0013405E" w:rsidRDefault="0013405E" w:rsidP="0013405E">
      <w:pPr>
        <w:pStyle w:val="ListParagraph"/>
        <w:numPr>
          <w:ilvl w:val="0"/>
          <w:numId w:val="6"/>
        </w:numPr>
      </w:pPr>
      <w:r>
        <w:t>Double click on the TKW folder and you will be presented with the following directory structure:</w:t>
      </w:r>
    </w:p>
    <w:p w:rsidR="005550DE" w:rsidRDefault="004A18C9" w:rsidP="005550DE">
      <w:pPr>
        <w:pStyle w:val="ListParagraph"/>
        <w:ind w:left="360"/>
      </w:pPr>
      <w:r>
        <w:rPr>
          <w:noProof/>
          <w:lang w:eastAsia="en-GB"/>
        </w:rPr>
        <w:drawing>
          <wp:inline distT="0" distB="0" distL="0" distR="0" wp14:anchorId="12BB4FEB" wp14:editId="36F599BA">
            <wp:extent cx="5731510" cy="97675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31510" cy="976753"/>
                    </a:xfrm>
                    <a:prstGeom prst="rect">
                      <a:avLst/>
                    </a:prstGeom>
                  </pic:spPr>
                </pic:pic>
              </a:graphicData>
            </a:graphic>
          </wp:inline>
        </w:drawing>
      </w:r>
      <w:r w:rsidR="005550DE">
        <w:t xml:space="preserve"> </w:t>
      </w:r>
    </w:p>
    <w:p w:rsidR="006067CD" w:rsidRDefault="00BF308A" w:rsidP="005550DE">
      <w:pPr>
        <w:pStyle w:val="ListParagraph"/>
        <w:numPr>
          <w:ilvl w:val="0"/>
          <w:numId w:val="6"/>
        </w:numPr>
      </w:pPr>
      <w:r>
        <w:lastRenderedPageBreak/>
        <w:t xml:space="preserve">Place the files that are to be validated in the </w:t>
      </w:r>
      <w:proofErr w:type="spellStart"/>
      <w:r w:rsidR="004A18C9">
        <w:t>ADW</w:t>
      </w:r>
      <w:r>
        <w:t>_MESH_Messages_For_Validation</w:t>
      </w:r>
      <w:proofErr w:type="spellEnd"/>
      <w:r>
        <w:t xml:space="preserve"> folder. </w:t>
      </w:r>
      <w:r w:rsidR="004A18C9">
        <w:t xml:space="preserve">Either </w:t>
      </w:r>
      <w:r>
        <w:t>both the .</w:t>
      </w:r>
      <w:proofErr w:type="spellStart"/>
      <w:r>
        <w:t>ctl</w:t>
      </w:r>
      <w:proofErr w:type="spellEnd"/>
      <w:r>
        <w:t xml:space="preserve"> and .</w:t>
      </w:r>
      <w:proofErr w:type="spellStart"/>
      <w:r>
        <w:t>dat</w:t>
      </w:r>
      <w:proofErr w:type="spellEnd"/>
      <w:r>
        <w:t xml:space="preserve"> files </w:t>
      </w:r>
      <w:r w:rsidR="004A18C9">
        <w:t>or .</w:t>
      </w:r>
      <w:proofErr w:type="spellStart"/>
      <w:r w:rsidR="004A18C9">
        <w:t>dat</w:t>
      </w:r>
      <w:proofErr w:type="spellEnd"/>
      <w:r w:rsidR="004A18C9">
        <w:t xml:space="preserve"> file only. Multiple files/file pairs can be added to the folder – an individual validation report will be produced for each file/file pair.</w:t>
      </w:r>
    </w:p>
    <w:p w:rsidR="00BF308A" w:rsidRDefault="00BF308A" w:rsidP="00D27083">
      <w:pPr>
        <w:pStyle w:val="ListParagraph"/>
        <w:numPr>
          <w:ilvl w:val="0"/>
          <w:numId w:val="6"/>
        </w:numPr>
      </w:pPr>
      <w:r>
        <w:t xml:space="preserve">Double click the </w:t>
      </w:r>
      <w:r w:rsidRPr="00BF308A">
        <w:t>_Validate_</w:t>
      </w:r>
      <w:r w:rsidR="004A18C9">
        <w:t>ADW</w:t>
      </w:r>
      <w:r w:rsidRPr="00BF308A">
        <w:t>_MESH.bat</w:t>
      </w:r>
      <w:r>
        <w:t xml:space="preserve"> file to run the Validator</w:t>
      </w:r>
    </w:p>
    <w:p w:rsidR="005550DE" w:rsidRDefault="004A18C9" w:rsidP="005550DE">
      <w:pPr>
        <w:pStyle w:val="ListParagraph"/>
        <w:numPr>
          <w:ilvl w:val="0"/>
          <w:numId w:val="6"/>
        </w:numPr>
      </w:pPr>
      <w:r>
        <w:t>A command prompt will be presented running through the tasks below</w:t>
      </w:r>
    </w:p>
    <w:p w:rsidR="004A18C9" w:rsidRDefault="004A18C9" w:rsidP="004A18C9">
      <w:pPr>
        <w:pStyle w:val="ListParagraph"/>
      </w:pPr>
    </w:p>
    <w:p w:rsidR="005550DE" w:rsidRDefault="004A18C9" w:rsidP="0034312C">
      <w:pPr>
        <w:jc w:val="center"/>
      </w:pPr>
      <w:r>
        <w:rPr>
          <w:noProof/>
          <w:lang w:eastAsia="en-GB"/>
        </w:rPr>
        <w:drawing>
          <wp:inline distT="0" distB="0" distL="0" distR="0" wp14:anchorId="502125AC" wp14:editId="7C487ACF">
            <wp:extent cx="5731510" cy="27524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31510" cy="2752472"/>
                    </a:xfrm>
                    <a:prstGeom prst="rect">
                      <a:avLst/>
                    </a:prstGeom>
                  </pic:spPr>
                </pic:pic>
              </a:graphicData>
            </a:graphic>
          </wp:inline>
        </w:drawing>
      </w:r>
    </w:p>
    <w:p w:rsidR="00BF308A" w:rsidRDefault="00BF308A" w:rsidP="00BF308A"/>
    <w:p w:rsidR="004A18C9" w:rsidRDefault="004A18C9" w:rsidP="00D27083">
      <w:pPr>
        <w:pStyle w:val="ListParagraph"/>
        <w:numPr>
          <w:ilvl w:val="0"/>
          <w:numId w:val="6"/>
        </w:numPr>
      </w:pPr>
      <w:r>
        <w:t>Please wait until Press any key to continue… is displayed in the command window</w:t>
      </w:r>
    </w:p>
    <w:p w:rsidR="00D47E8B" w:rsidRDefault="00BF308A" w:rsidP="00D27083">
      <w:pPr>
        <w:pStyle w:val="ListParagraph"/>
        <w:numPr>
          <w:ilvl w:val="0"/>
          <w:numId w:val="6"/>
        </w:numPr>
      </w:pPr>
      <w:r>
        <w:t>Press any key to con</w:t>
      </w:r>
      <w:r w:rsidR="004A18C9">
        <w:t>tinue</w:t>
      </w:r>
    </w:p>
    <w:p w:rsidR="00D47E8B" w:rsidRDefault="00BF308A" w:rsidP="004A18C9">
      <w:pPr>
        <w:pStyle w:val="ListParagraph"/>
        <w:numPr>
          <w:ilvl w:val="0"/>
          <w:numId w:val="6"/>
        </w:numPr>
      </w:pPr>
      <w:r>
        <w:t>Navigate to the folder where the validation tool was installed e.g. C:\</w:t>
      </w:r>
      <w:r w:rsidR="004A18C9">
        <w:t>ADW</w:t>
      </w:r>
      <w:r>
        <w:t xml:space="preserve">-MESH-Validator, the directory </w:t>
      </w:r>
      <w:proofErr w:type="spellStart"/>
      <w:r w:rsidR="004A18C9">
        <w:t>ADW</w:t>
      </w:r>
      <w:r w:rsidRPr="00BF308A">
        <w:t>_MESH_Validation_Results</w:t>
      </w:r>
      <w:proofErr w:type="spellEnd"/>
      <w:r>
        <w:t xml:space="preserve"> will now contain an .html file that is the Validation Report</w:t>
      </w:r>
      <w:r w:rsidR="004A18C9">
        <w:t xml:space="preserve"> (you can ignore any other file types</w:t>
      </w:r>
      <w:r>
        <w:t xml:space="preserve"> in this folder). The file name will be something like “</w:t>
      </w:r>
      <w:r w:rsidR="004A18C9" w:rsidRPr="004A18C9">
        <w:t>validation_report_20180315102104456</w:t>
      </w:r>
      <w:r w:rsidRPr="00BF308A">
        <w:t>.html</w:t>
      </w:r>
      <w:r>
        <w:t>”</w:t>
      </w:r>
    </w:p>
    <w:p w:rsidR="00AE4480" w:rsidRDefault="00BF308A" w:rsidP="00BF308A">
      <w:pPr>
        <w:pStyle w:val="ListParagraph"/>
        <w:numPr>
          <w:ilvl w:val="0"/>
          <w:numId w:val="6"/>
        </w:numPr>
      </w:pPr>
      <w:r>
        <w:t>Double click this html file and this w</w:t>
      </w:r>
      <w:r w:rsidR="00AE4480">
        <w:t xml:space="preserve">ill show you the report, as shown below. </w:t>
      </w:r>
    </w:p>
    <w:p w:rsidR="00AE4480" w:rsidRDefault="00AE4480" w:rsidP="00AE4480">
      <w:pPr>
        <w:pStyle w:val="ListParagraph"/>
      </w:pPr>
    </w:p>
    <w:p w:rsidR="00AE4480" w:rsidRDefault="004A18C9" w:rsidP="0034312C">
      <w:pPr>
        <w:pStyle w:val="ListParagraph"/>
        <w:jc w:val="center"/>
      </w:pPr>
      <w:r>
        <w:rPr>
          <w:noProof/>
          <w:lang w:eastAsia="en-GB"/>
        </w:rPr>
        <w:drawing>
          <wp:inline distT="0" distB="0" distL="0" distR="0" wp14:anchorId="2BB8DA1F" wp14:editId="7C37E3BE">
            <wp:extent cx="5731510" cy="322397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31510" cy="3223974"/>
                    </a:xfrm>
                    <a:prstGeom prst="rect">
                      <a:avLst/>
                    </a:prstGeom>
                  </pic:spPr>
                </pic:pic>
              </a:graphicData>
            </a:graphic>
          </wp:inline>
        </w:drawing>
      </w:r>
    </w:p>
    <w:p w:rsidR="0034312C" w:rsidRDefault="0034312C" w:rsidP="0034312C">
      <w:pPr>
        <w:pStyle w:val="ListParagraph"/>
      </w:pPr>
    </w:p>
    <w:p w:rsidR="00BF308A" w:rsidRDefault="00AE4480" w:rsidP="00BF308A">
      <w:pPr>
        <w:pStyle w:val="ListParagraph"/>
        <w:numPr>
          <w:ilvl w:val="0"/>
          <w:numId w:val="6"/>
        </w:numPr>
      </w:pPr>
      <w:r>
        <w:lastRenderedPageBreak/>
        <w:t>If the “Check Issues” in the Summary section of the report is equal to 0, this indicates that both of the files are valid and the body of the report shows all the checks that were done.</w:t>
      </w:r>
    </w:p>
    <w:p w:rsidR="00AE4480" w:rsidRDefault="00AE4480" w:rsidP="00BF308A">
      <w:pPr>
        <w:pStyle w:val="ListParagraph"/>
        <w:numPr>
          <w:ilvl w:val="0"/>
          <w:numId w:val="6"/>
        </w:numPr>
      </w:pPr>
      <w:r>
        <w:t>If the “Check Issues” in the Summary Section of the report is NOT equal to 0, this indicates that either one or both of the files are not valid and further investigation is required. The errors will be highlighted in RED with an explanation in the body of the report, example shown below</w:t>
      </w:r>
    </w:p>
    <w:p w:rsidR="00AE4480" w:rsidRDefault="00AE4480" w:rsidP="00AE4480">
      <w:pPr>
        <w:rPr>
          <w:color w:val="FF0000"/>
        </w:rPr>
      </w:pPr>
    </w:p>
    <w:p w:rsidR="005550DE" w:rsidRDefault="004A18C9" w:rsidP="0034312C">
      <w:pPr>
        <w:jc w:val="center"/>
        <w:rPr>
          <w:color w:val="FF0000"/>
        </w:rPr>
      </w:pPr>
      <w:r>
        <w:rPr>
          <w:noProof/>
          <w:lang w:eastAsia="en-GB"/>
        </w:rPr>
        <w:drawing>
          <wp:inline distT="0" distB="0" distL="0" distR="0" wp14:anchorId="13BDF699" wp14:editId="1A26F2F0">
            <wp:extent cx="5731510" cy="32239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31510" cy="3223974"/>
                    </a:xfrm>
                    <a:prstGeom prst="rect">
                      <a:avLst/>
                    </a:prstGeom>
                  </pic:spPr>
                </pic:pic>
              </a:graphicData>
            </a:graphic>
          </wp:inline>
        </w:drawing>
      </w:r>
    </w:p>
    <w:p w:rsidR="00612A8D" w:rsidRDefault="00612A8D" w:rsidP="00AE4480">
      <w:pPr>
        <w:rPr>
          <w:color w:val="FF0000"/>
        </w:rPr>
      </w:pPr>
    </w:p>
    <w:p w:rsidR="0081635F" w:rsidRPr="0013405E" w:rsidRDefault="0081635F" w:rsidP="0081635F">
      <w:pPr>
        <w:pStyle w:val="Heading2"/>
      </w:pPr>
      <w:r>
        <w:t>Example Messages</w:t>
      </w:r>
    </w:p>
    <w:p w:rsidR="0081635F" w:rsidRDefault="0081635F" w:rsidP="0081635F"/>
    <w:p w:rsidR="0081635F" w:rsidRPr="0081635F" w:rsidRDefault="0081635F" w:rsidP="0081635F">
      <w:pPr>
        <w:pStyle w:val="ListParagraph"/>
        <w:numPr>
          <w:ilvl w:val="0"/>
          <w:numId w:val="10"/>
        </w:numPr>
      </w:pPr>
      <w:r w:rsidRPr="0081635F">
        <w:t>A</w:t>
      </w:r>
      <w:r w:rsidRPr="0081635F">
        <w:t>lso within the</w:t>
      </w:r>
      <w:r w:rsidRPr="0081635F">
        <w:t xml:space="preserve"> pack </w:t>
      </w:r>
      <w:r w:rsidRPr="0081635F">
        <w:t>p</w:t>
      </w:r>
      <w:r w:rsidRPr="0081635F">
        <w:t xml:space="preserve">rovided for download from the NHS Developer Network, </w:t>
      </w:r>
      <w:r w:rsidRPr="0081635F">
        <w:t>is a folder named ‘</w:t>
      </w:r>
      <w:proofErr w:type="spellStart"/>
      <w:r w:rsidRPr="0081635F">
        <w:t>ADW_MESH_Example_Messages</w:t>
      </w:r>
      <w:proofErr w:type="spellEnd"/>
      <w:r w:rsidRPr="0081635F">
        <w:t>’</w:t>
      </w:r>
    </w:p>
    <w:p w:rsidR="0081635F" w:rsidRPr="0081635F" w:rsidRDefault="0081635F" w:rsidP="0081635F">
      <w:pPr>
        <w:pStyle w:val="ListParagraph"/>
        <w:numPr>
          <w:ilvl w:val="0"/>
          <w:numId w:val="10"/>
        </w:numPr>
      </w:pPr>
      <w:r w:rsidRPr="0081635F">
        <w:t>Within this folder a</w:t>
      </w:r>
      <w:bookmarkStart w:id="0" w:name="_GoBack"/>
      <w:bookmarkEnd w:id="0"/>
      <w:r w:rsidRPr="0081635F">
        <w:t xml:space="preserve">re valid example </w:t>
      </w:r>
      <w:proofErr w:type="spellStart"/>
      <w:r w:rsidRPr="0081635F">
        <w:t>ctl</w:t>
      </w:r>
      <w:proofErr w:type="spellEnd"/>
      <w:r w:rsidRPr="0081635F">
        <w:t>/</w:t>
      </w:r>
      <w:proofErr w:type="spellStart"/>
      <w:r w:rsidRPr="0081635F">
        <w:t>dat</w:t>
      </w:r>
      <w:proofErr w:type="spellEnd"/>
      <w:r w:rsidRPr="0081635F">
        <w:t xml:space="preserve"> pairs for each of the supported messages</w:t>
      </w:r>
    </w:p>
    <w:sectPr w:rsidR="0081635F" w:rsidRPr="0081635F"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5F1B"/>
    <w:multiLevelType w:val="hybridMultilevel"/>
    <w:tmpl w:val="DA161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C8A7F72"/>
    <w:multiLevelType w:val="hybridMultilevel"/>
    <w:tmpl w:val="061C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FAC272A"/>
    <w:multiLevelType w:val="hybridMultilevel"/>
    <w:tmpl w:val="9E220E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CF27FA"/>
    <w:multiLevelType w:val="hybridMultilevel"/>
    <w:tmpl w:val="9E220E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E10470"/>
    <w:multiLevelType w:val="multilevel"/>
    <w:tmpl w:val="C712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DF06F0"/>
    <w:multiLevelType w:val="hybridMultilevel"/>
    <w:tmpl w:val="9FA0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1565C72"/>
    <w:multiLevelType w:val="hybridMultilevel"/>
    <w:tmpl w:val="F2FA185E"/>
    <w:lvl w:ilvl="0" w:tplc="8E1A167C">
      <w:start w:val="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2150C3F"/>
    <w:multiLevelType w:val="hybridMultilevel"/>
    <w:tmpl w:val="803E71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C1F3551"/>
    <w:multiLevelType w:val="hybridMultilevel"/>
    <w:tmpl w:val="5DE45D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0C03E77"/>
    <w:multiLevelType w:val="hybridMultilevel"/>
    <w:tmpl w:val="CFE63B90"/>
    <w:lvl w:ilvl="0" w:tplc="0D00104E">
      <w:start w:val="4"/>
      <w:numFmt w:val="bullet"/>
      <w:lvlText w:val=""/>
      <w:lvlJc w:val="left"/>
      <w:pPr>
        <w:ind w:left="360" w:hanging="360"/>
      </w:pPr>
      <w:rPr>
        <w:rFonts w:ascii="Symbol" w:eastAsiaTheme="minorHAnsi" w:hAnsi="Symbol"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0"/>
  </w:num>
  <w:num w:numId="6">
    <w:abstractNumId w:val="2"/>
  </w:num>
  <w:num w:numId="7">
    <w:abstractNumId w:val="1"/>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D47E8B"/>
    <w:rsid w:val="000176D8"/>
    <w:rsid w:val="00031592"/>
    <w:rsid w:val="000425B5"/>
    <w:rsid w:val="0004777D"/>
    <w:rsid w:val="00060817"/>
    <w:rsid w:val="0013405E"/>
    <w:rsid w:val="001471F0"/>
    <w:rsid w:val="001523DA"/>
    <w:rsid w:val="00196E98"/>
    <w:rsid w:val="001B195E"/>
    <w:rsid w:val="001D0629"/>
    <w:rsid w:val="001F4CEB"/>
    <w:rsid w:val="002577E6"/>
    <w:rsid w:val="002E429D"/>
    <w:rsid w:val="002F104C"/>
    <w:rsid w:val="003125A1"/>
    <w:rsid w:val="0034312C"/>
    <w:rsid w:val="003839B6"/>
    <w:rsid w:val="003D4429"/>
    <w:rsid w:val="0047682C"/>
    <w:rsid w:val="004A18C9"/>
    <w:rsid w:val="004B181F"/>
    <w:rsid w:val="004B77A5"/>
    <w:rsid w:val="004D1F9A"/>
    <w:rsid w:val="00521836"/>
    <w:rsid w:val="00533B13"/>
    <w:rsid w:val="00551EBF"/>
    <w:rsid w:val="005550DE"/>
    <w:rsid w:val="005A26CD"/>
    <w:rsid w:val="005D4DF5"/>
    <w:rsid w:val="005E1A57"/>
    <w:rsid w:val="005E7BDA"/>
    <w:rsid w:val="006067CD"/>
    <w:rsid w:val="00611DA3"/>
    <w:rsid w:val="00612A8D"/>
    <w:rsid w:val="006349B1"/>
    <w:rsid w:val="00660566"/>
    <w:rsid w:val="00672AB1"/>
    <w:rsid w:val="006975D4"/>
    <w:rsid w:val="006A4E4B"/>
    <w:rsid w:val="006A792E"/>
    <w:rsid w:val="006D46CF"/>
    <w:rsid w:val="00725F55"/>
    <w:rsid w:val="007455A0"/>
    <w:rsid w:val="00753196"/>
    <w:rsid w:val="007A0B86"/>
    <w:rsid w:val="007D13EC"/>
    <w:rsid w:val="0081635F"/>
    <w:rsid w:val="00857307"/>
    <w:rsid w:val="00857494"/>
    <w:rsid w:val="008900A4"/>
    <w:rsid w:val="008B6CA3"/>
    <w:rsid w:val="008D040A"/>
    <w:rsid w:val="00923270"/>
    <w:rsid w:val="0093794D"/>
    <w:rsid w:val="00956560"/>
    <w:rsid w:val="00961B14"/>
    <w:rsid w:val="0098371F"/>
    <w:rsid w:val="009E7E87"/>
    <w:rsid w:val="00A65D90"/>
    <w:rsid w:val="00AA2966"/>
    <w:rsid w:val="00AE4480"/>
    <w:rsid w:val="00B012C7"/>
    <w:rsid w:val="00B60F3E"/>
    <w:rsid w:val="00B909B1"/>
    <w:rsid w:val="00B94B1E"/>
    <w:rsid w:val="00BD248F"/>
    <w:rsid w:val="00BF308A"/>
    <w:rsid w:val="00C1726E"/>
    <w:rsid w:val="00CA54E5"/>
    <w:rsid w:val="00CF70BD"/>
    <w:rsid w:val="00CF75B5"/>
    <w:rsid w:val="00D021DB"/>
    <w:rsid w:val="00D05283"/>
    <w:rsid w:val="00D05DA0"/>
    <w:rsid w:val="00D113AB"/>
    <w:rsid w:val="00D24B5F"/>
    <w:rsid w:val="00D27083"/>
    <w:rsid w:val="00D47E8B"/>
    <w:rsid w:val="00D8580B"/>
    <w:rsid w:val="00DC1618"/>
    <w:rsid w:val="00DE478E"/>
    <w:rsid w:val="00DE7B80"/>
    <w:rsid w:val="00E31C7A"/>
    <w:rsid w:val="00E819EA"/>
    <w:rsid w:val="00E86684"/>
    <w:rsid w:val="00F02A23"/>
    <w:rsid w:val="00F06741"/>
    <w:rsid w:val="00F251B5"/>
    <w:rsid w:val="00F7091F"/>
    <w:rsid w:val="00FB6EDC"/>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A23"/>
  </w:style>
  <w:style w:type="paragraph" w:styleId="Heading1">
    <w:name w:val="heading 1"/>
    <w:basedOn w:val="Normal"/>
    <w:next w:val="Normal"/>
    <w:link w:val="Heading1Char"/>
    <w:uiPriority w:val="9"/>
    <w:qFormat/>
    <w:rsid w:val="00D270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270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2708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7E8B"/>
    <w:pPr>
      <w:ind w:left="720"/>
      <w:contextualSpacing/>
    </w:pPr>
  </w:style>
  <w:style w:type="character" w:customStyle="1" w:styleId="Heading1Char">
    <w:name w:val="Heading 1 Char"/>
    <w:basedOn w:val="DefaultParagraphFont"/>
    <w:link w:val="Heading1"/>
    <w:uiPriority w:val="9"/>
    <w:rsid w:val="00D270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270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27083"/>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13405E"/>
    <w:rPr>
      <w:rFonts w:ascii="Tahoma" w:hAnsi="Tahoma" w:cs="Tahoma"/>
      <w:sz w:val="16"/>
      <w:szCs w:val="16"/>
    </w:rPr>
  </w:style>
  <w:style w:type="character" w:customStyle="1" w:styleId="BalloonTextChar">
    <w:name w:val="Balloon Text Char"/>
    <w:basedOn w:val="DefaultParagraphFont"/>
    <w:link w:val="BalloonText"/>
    <w:uiPriority w:val="99"/>
    <w:semiHidden/>
    <w:rsid w:val="0013405E"/>
    <w:rPr>
      <w:rFonts w:ascii="Tahoma" w:hAnsi="Tahoma" w:cs="Tahoma"/>
      <w:sz w:val="16"/>
      <w:szCs w:val="16"/>
    </w:rPr>
  </w:style>
  <w:style w:type="table" w:styleId="TableGrid">
    <w:name w:val="Table Grid"/>
    <w:basedOn w:val="TableNormal"/>
    <w:uiPriority w:val="59"/>
    <w:rsid w:val="00612A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12A8D"/>
    <w:rPr>
      <w:color w:val="0000FF" w:themeColor="hyperlink"/>
      <w:u w:val="single"/>
    </w:rPr>
  </w:style>
  <w:style w:type="character" w:styleId="Strong">
    <w:name w:val="Strong"/>
    <w:basedOn w:val="DefaultParagraphFont"/>
    <w:uiPriority w:val="22"/>
    <w:qFormat/>
    <w:rsid w:val="001523D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7146977">
      <w:bodyDiv w:val="1"/>
      <w:marLeft w:val="0"/>
      <w:marRight w:val="0"/>
      <w:marTop w:val="0"/>
      <w:marBottom w:val="0"/>
      <w:divBdr>
        <w:top w:val="none" w:sz="0" w:space="0" w:color="auto"/>
        <w:left w:val="none" w:sz="0" w:space="0" w:color="auto"/>
        <w:bottom w:val="none" w:sz="0" w:space="0" w:color="auto"/>
        <w:right w:val="none" w:sz="0" w:space="0" w:color="auto"/>
      </w:divBdr>
      <w:divsChild>
        <w:div w:id="303896973">
          <w:marLeft w:val="0"/>
          <w:marRight w:val="0"/>
          <w:marTop w:val="0"/>
          <w:marBottom w:val="0"/>
          <w:divBdr>
            <w:top w:val="none" w:sz="0" w:space="0" w:color="auto"/>
            <w:left w:val="none" w:sz="0" w:space="0" w:color="auto"/>
            <w:bottom w:val="none" w:sz="0" w:space="0" w:color="auto"/>
            <w:right w:val="none" w:sz="0" w:space="0" w:color="auto"/>
          </w:divBdr>
          <w:divsChild>
            <w:div w:id="1817454018">
              <w:marLeft w:val="0"/>
              <w:marRight w:val="0"/>
              <w:marTop w:val="0"/>
              <w:marBottom w:val="0"/>
              <w:divBdr>
                <w:top w:val="none" w:sz="0" w:space="0" w:color="auto"/>
                <w:left w:val="none" w:sz="0" w:space="0" w:color="auto"/>
                <w:bottom w:val="none" w:sz="0" w:space="0" w:color="auto"/>
                <w:right w:val="none" w:sz="0" w:space="0" w:color="auto"/>
              </w:divBdr>
              <w:divsChild>
                <w:div w:id="464391338">
                  <w:marLeft w:val="0"/>
                  <w:marRight w:val="0"/>
                  <w:marTop w:val="0"/>
                  <w:marBottom w:val="0"/>
                  <w:divBdr>
                    <w:top w:val="none" w:sz="0" w:space="0" w:color="auto"/>
                    <w:left w:val="none" w:sz="0" w:space="0" w:color="auto"/>
                    <w:bottom w:val="none" w:sz="0" w:space="0" w:color="auto"/>
                    <w:right w:val="none" w:sz="0" w:space="0" w:color="auto"/>
                  </w:divBdr>
                  <w:divsChild>
                    <w:div w:id="792597136">
                      <w:marLeft w:val="0"/>
                      <w:marRight w:val="0"/>
                      <w:marTop w:val="0"/>
                      <w:marBottom w:val="0"/>
                      <w:divBdr>
                        <w:top w:val="none" w:sz="0" w:space="0" w:color="auto"/>
                        <w:left w:val="none" w:sz="0" w:space="0" w:color="auto"/>
                        <w:bottom w:val="none" w:sz="0" w:space="0" w:color="auto"/>
                        <w:right w:val="none" w:sz="0" w:space="0" w:color="auto"/>
                      </w:divBdr>
                      <w:divsChild>
                        <w:div w:id="923031940">
                          <w:marLeft w:val="0"/>
                          <w:marRight w:val="0"/>
                          <w:marTop w:val="0"/>
                          <w:marBottom w:val="0"/>
                          <w:divBdr>
                            <w:top w:val="none" w:sz="0" w:space="0" w:color="auto"/>
                            <w:left w:val="none" w:sz="0" w:space="0" w:color="auto"/>
                            <w:bottom w:val="none" w:sz="0" w:space="0" w:color="auto"/>
                            <w:right w:val="none" w:sz="0" w:space="0" w:color="auto"/>
                          </w:divBdr>
                          <w:divsChild>
                            <w:div w:id="711732215">
                              <w:marLeft w:val="0"/>
                              <w:marRight w:val="0"/>
                              <w:marTop w:val="0"/>
                              <w:marBottom w:val="300"/>
                              <w:divBdr>
                                <w:top w:val="single" w:sz="6" w:space="11" w:color="DDDDDD"/>
                                <w:left w:val="single" w:sz="6" w:space="11" w:color="DDDDDD"/>
                                <w:bottom w:val="single" w:sz="6" w:space="11" w:color="DDDDDD"/>
                                <w:right w:val="single" w:sz="6" w:space="11" w:color="DDDDDD"/>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306</TotalTime>
  <Pages>4</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Berry Chris</cp:lastModifiedBy>
  <cp:revision>10</cp:revision>
  <dcterms:created xsi:type="dcterms:W3CDTF">2016-07-19T14:04:00Z</dcterms:created>
  <dcterms:modified xsi:type="dcterms:W3CDTF">2018-03-15T12:46:00Z</dcterms:modified>
</cp:coreProperties>
</file>